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9776B" w:rsidRPr="00C9776B" w:rsidRDefault="00C9776B" w:rsidP="00C9776B">
      <w:pPr>
        <w:shd w:val="clear" w:color="auto" w:fill="FFFFFF"/>
        <w:spacing w:line="360" w:lineRule="atLeast"/>
        <w:outlineLvl w:val="0"/>
        <w:rPr>
          <w:rFonts w:ascii="Arial" w:eastAsia="Times New Roman" w:hAnsi="Arial" w:cs="Arial"/>
          <w:color w:val="007AD0"/>
          <w:kern w:val="36"/>
          <w:sz w:val="36"/>
          <w:szCs w:val="36"/>
          <w:lang w:eastAsia="ru-RU"/>
        </w:rPr>
      </w:pPr>
      <w:r w:rsidRPr="00C9776B">
        <w:rPr>
          <w:rFonts w:ascii="Arial" w:eastAsia="Times New Roman" w:hAnsi="Arial" w:cs="Arial"/>
          <w:color w:val="007AD0"/>
          <w:kern w:val="36"/>
          <w:sz w:val="36"/>
          <w:szCs w:val="36"/>
          <w:lang w:eastAsia="ru-RU"/>
        </w:rPr>
        <w:t>Предупредительная информация. О недопустимости участия несовершеннолетних в массовых протестных публичных мероприятиях</w:t>
      </w:r>
      <w:bookmarkStart w:id="0" w:name="_GoBack"/>
      <w:bookmarkEnd w:id="0"/>
    </w:p>
    <w:p w:rsidR="00C9776B" w:rsidRPr="00C9776B" w:rsidRDefault="00C9776B" w:rsidP="00C9776B">
      <w:pPr>
        <w:shd w:val="clear" w:color="auto" w:fill="FFFFFF"/>
        <w:spacing w:after="0" w:line="263" w:lineRule="atLeast"/>
        <w:rPr>
          <w:rFonts w:ascii="Tahoma" w:eastAsia="Times New Roman" w:hAnsi="Tahoma" w:cs="Tahoma"/>
          <w:color w:val="555555"/>
          <w:sz w:val="28"/>
          <w:szCs w:val="28"/>
          <w:lang w:eastAsia="ru-RU"/>
        </w:rPr>
      </w:pPr>
      <w:r w:rsidRPr="008C6DE1">
        <w:rPr>
          <w:rFonts w:ascii="Times New Roman" w:eastAsia="Times New Roman" w:hAnsi="Times New Roman" w:cs="Times New Roman"/>
          <w:b/>
          <w:bCs/>
          <w:color w:val="555555"/>
          <w:sz w:val="28"/>
          <w:szCs w:val="28"/>
          <w:lang w:eastAsia="ru-RU"/>
        </w:rPr>
        <w:t>Вовлечение молодежи в массовые протесты</w:t>
      </w:r>
    </w:p>
    <w:p w:rsidR="00C9776B" w:rsidRPr="00C9776B" w:rsidRDefault="00C9776B" w:rsidP="00C9776B">
      <w:pPr>
        <w:shd w:val="clear" w:color="auto" w:fill="FFFFFF"/>
        <w:spacing w:after="0" w:line="263" w:lineRule="atLeast"/>
        <w:jc w:val="both"/>
        <w:rPr>
          <w:rFonts w:ascii="Tahoma" w:eastAsia="Times New Roman" w:hAnsi="Tahoma" w:cs="Tahoma"/>
          <w:color w:val="555555"/>
          <w:sz w:val="28"/>
          <w:szCs w:val="28"/>
          <w:lang w:eastAsia="ru-RU"/>
        </w:rPr>
      </w:pPr>
      <w:r w:rsidRPr="00C9776B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Российское законодательство предусматривает проведение только согласованных митингов. Не все мероприятия проходят тихо, мирно, интеллигентно. Немало случаев, когда молодежь, подогретая речами или напитками, отправлялась крушить все, что попадалось под руку. Подростки и молодежь не чувствуют, что вовлечение их в массовые политические митинги – это циничная игра, в которой они пешки.</w:t>
      </w:r>
    </w:p>
    <w:p w:rsidR="00C9776B" w:rsidRPr="00C9776B" w:rsidRDefault="00C9776B" w:rsidP="00C9776B">
      <w:pPr>
        <w:shd w:val="clear" w:color="auto" w:fill="FFFFFF"/>
        <w:spacing w:after="0" w:line="263" w:lineRule="atLeast"/>
        <w:rPr>
          <w:rFonts w:ascii="Tahoma" w:eastAsia="Times New Roman" w:hAnsi="Tahoma" w:cs="Tahoma"/>
          <w:color w:val="555555"/>
          <w:sz w:val="28"/>
          <w:szCs w:val="28"/>
          <w:lang w:eastAsia="ru-RU"/>
        </w:rPr>
      </w:pPr>
      <w:r w:rsidRPr="008C6DE1">
        <w:rPr>
          <w:rFonts w:ascii="Times New Roman" w:eastAsia="Times New Roman" w:hAnsi="Times New Roman" w:cs="Times New Roman"/>
          <w:b/>
          <w:bCs/>
          <w:color w:val="555555"/>
          <w:sz w:val="28"/>
          <w:szCs w:val="28"/>
          <w:lang w:eastAsia="ru-RU"/>
        </w:rPr>
        <w:t> </w:t>
      </w:r>
    </w:p>
    <w:p w:rsidR="00C9776B" w:rsidRPr="00C9776B" w:rsidRDefault="00C9776B" w:rsidP="00C9776B">
      <w:pPr>
        <w:shd w:val="clear" w:color="auto" w:fill="FFFFFF"/>
        <w:spacing w:after="0" w:line="263" w:lineRule="atLeast"/>
        <w:rPr>
          <w:rFonts w:ascii="Tahoma" w:eastAsia="Times New Roman" w:hAnsi="Tahoma" w:cs="Tahoma"/>
          <w:color w:val="555555"/>
          <w:sz w:val="28"/>
          <w:szCs w:val="28"/>
          <w:lang w:eastAsia="ru-RU"/>
        </w:rPr>
      </w:pPr>
      <w:r w:rsidRPr="008C6DE1">
        <w:rPr>
          <w:rFonts w:ascii="Times New Roman" w:eastAsia="Times New Roman" w:hAnsi="Times New Roman" w:cs="Times New Roman"/>
          <w:b/>
          <w:bCs/>
          <w:color w:val="555555"/>
          <w:sz w:val="28"/>
          <w:szCs w:val="28"/>
          <w:lang w:eastAsia="ru-RU"/>
        </w:rPr>
        <w:t>Молодежный экстремизм</w:t>
      </w:r>
    </w:p>
    <w:p w:rsidR="00C9776B" w:rsidRPr="00C9776B" w:rsidRDefault="00C9776B" w:rsidP="00C9776B">
      <w:pPr>
        <w:shd w:val="clear" w:color="auto" w:fill="FFFFFF"/>
        <w:spacing w:after="0" w:line="263" w:lineRule="atLeast"/>
        <w:rPr>
          <w:rFonts w:ascii="Tahoma" w:eastAsia="Times New Roman" w:hAnsi="Tahoma" w:cs="Tahoma"/>
          <w:color w:val="555555"/>
          <w:sz w:val="28"/>
          <w:szCs w:val="28"/>
          <w:lang w:eastAsia="ru-RU"/>
        </w:rPr>
      </w:pPr>
      <w:r w:rsidRPr="00C9776B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Культивируется принцип силы, агрессии.</w:t>
      </w:r>
    </w:p>
    <w:p w:rsidR="00C9776B" w:rsidRPr="00C9776B" w:rsidRDefault="00C9776B" w:rsidP="00C9776B">
      <w:pPr>
        <w:shd w:val="clear" w:color="auto" w:fill="FFFFFF"/>
        <w:spacing w:after="0" w:line="263" w:lineRule="atLeast"/>
        <w:rPr>
          <w:rFonts w:ascii="Tahoma" w:eastAsia="Times New Roman" w:hAnsi="Tahoma" w:cs="Tahoma"/>
          <w:color w:val="555555"/>
          <w:sz w:val="28"/>
          <w:szCs w:val="28"/>
          <w:lang w:eastAsia="ru-RU"/>
        </w:rPr>
      </w:pPr>
      <w:r w:rsidRPr="00C9776B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 - Фанатизм, опора не на разум, а на инстинкты и предрассудки.</w:t>
      </w:r>
    </w:p>
    <w:p w:rsidR="00C9776B" w:rsidRPr="00C9776B" w:rsidRDefault="00C9776B" w:rsidP="00C9776B">
      <w:pPr>
        <w:shd w:val="clear" w:color="auto" w:fill="FFFFFF"/>
        <w:spacing w:after="0" w:line="263" w:lineRule="atLeast"/>
        <w:rPr>
          <w:rFonts w:ascii="Tahoma" w:eastAsia="Times New Roman" w:hAnsi="Tahoma" w:cs="Tahoma"/>
          <w:color w:val="555555"/>
          <w:sz w:val="28"/>
          <w:szCs w:val="28"/>
          <w:lang w:eastAsia="ru-RU"/>
        </w:rPr>
      </w:pPr>
      <w:r w:rsidRPr="00C9776B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- Разделение мира на две различные групп «мы» и «они».</w:t>
      </w:r>
    </w:p>
    <w:p w:rsidR="00C9776B" w:rsidRPr="00C9776B" w:rsidRDefault="00C9776B" w:rsidP="00C9776B">
      <w:pPr>
        <w:shd w:val="clear" w:color="auto" w:fill="FFFFFF"/>
        <w:spacing w:after="0" w:line="263" w:lineRule="atLeast"/>
        <w:rPr>
          <w:rFonts w:ascii="Tahoma" w:eastAsia="Times New Roman" w:hAnsi="Tahoma" w:cs="Tahoma"/>
          <w:color w:val="555555"/>
          <w:sz w:val="28"/>
          <w:szCs w:val="28"/>
          <w:lang w:eastAsia="ru-RU"/>
        </w:rPr>
      </w:pPr>
      <w:r w:rsidRPr="00C9776B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- Перенос негативных черт отдельных лиц на всю социальную, национальную и религиозную группу.</w:t>
      </w:r>
    </w:p>
    <w:p w:rsidR="00C9776B" w:rsidRPr="00C9776B" w:rsidRDefault="00C9776B" w:rsidP="00C9776B">
      <w:pPr>
        <w:shd w:val="clear" w:color="auto" w:fill="FFFFFF"/>
        <w:spacing w:after="0" w:line="263" w:lineRule="atLeast"/>
        <w:rPr>
          <w:rFonts w:ascii="Tahoma" w:eastAsia="Times New Roman" w:hAnsi="Tahoma" w:cs="Tahoma"/>
          <w:color w:val="555555"/>
          <w:sz w:val="28"/>
          <w:szCs w:val="28"/>
          <w:lang w:eastAsia="ru-RU"/>
        </w:rPr>
      </w:pPr>
      <w:r w:rsidRPr="00C9776B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- Потребность в риске, которая связана с получением интенсивных и острых ощущений.</w:t>
      </w:r>
    </w:p>
    <w:p w:rsidR="00C9776B" w:rsidRPr="00C9776B" w:rsidRDefault="00C9776B" w:rsidP="00C9776B">
      <w:pPr>
        <w:shd w:val="clear" w:color="auto" w:fill="FFFFFF"/>
        <w:spacing w:after="0" w:line="263" w:lineRule="atLeast"/>
        <w:rPr>
          <w:rFonts w:ascii="Tahoma" w:eastAsia="Times New Roman" w:hAnsi="Tahoma" w:cs="Tahoma"/>
          <w:color w:val="555555"/>
          <w:sz w:val="28"/>
          <w:szCs w:val="28"/>
          <w:lang w:eastAsia="ru-RU"/>
        </w:rPr>
      </w:pPr>
      <w:r w:rsidRPr="00C9776B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- Неоднородность митингующих (провокаторы, пришедшие «за компанию», «идейные» и др.)</w:t>
      </w:r>
    </w:p>
    <w:p w:rsidR="00C9776B" w:rsidRPr="00C9776B" w:rsidRDefault="00C9776B" w:rsidP="00C9776B">
      <w:pPr>
        <w:shd w:val="clear" w:color="auto" w:fill="FFFFFF"/>
        <w:spacing w:after="0" w:line="263" w:lineRule="atLeast"/>
        <w:rPr>
          <w:rFonts w:ascii="Tahoma" w:eastAsia="Times New Roman" w:hAnsi="Tahoma" w:cs="Tahoma"/>
          <w:color w:val="555555"/>
          <w:sz w:val="28"/>
          <w:szCs w:val="28"/>
          <w:lang w:eastAsia="ru-RU"/>
        </w:rPr>
      </w:pPr>
      <w:r w:rsidRPr="00C9776B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- Подросток не чувствует персональной ответственности за происходящее, им руководит лидер и толпа.</w:t>
      </w:r>
    </w:p>
    <w:p w:rsidR="00C9776B" w:rsidRPr="00C9776B" w:rsidRDefault="00C9776B" w:rsidP="00C9776B">
      <w:pPr>
        <w:shd w:val="clear" w:color="auto" w:fill="FFFFFF"/>
        <w:spacing w:after="0" w:line="263" w:lineRule="atLeast"/>
        <w:rPr>
          <w:rFonts w:ascii="Tahoma" w:eastAsia="Times New Roman" w:hAnsi="Tahoma" w:cs="Tahoma"/>
          <w:color w:val="555555"/>
          <w:sz w:val="28"/>
          <w:szCs w:val="28"/>
          <w:lang w:eastAsia="ru-RU"/>
        </w:rPr>
      </w:pPr>
      <w:r w:rsidRPr="008C6DE1">
        <w:rPr>
          <w:rFonts w:ascii="Times New Roman" w:eastAsia="Times New Roman" w:hAnsi="Times New Roman" w:cs="Times New Roman"/>
          <w:b/>
          <w:bCs/>
          <w:color w:val="555555"/>
          <w:sz w:val="28"/>
          <w:szCs w:val="28"/>
          <w:lang w:eastAsia="ru-RU"/>
        </w:rPr>
        <w:t> </w:t>
      </w:r>
    </w:p>
    <w:p w:rsidR="00C9776B" w:rsidRPr="00C9776B" w:rsidRDefault="00C9776B" w:rsidP="00C9776B">
      <w:pPr>
        <w:shd w:val="clear" w:color="auto" w:fill="FFFFFF"/>
        <w:spacing w:after="0" w:line="263" w:lineRule="atLeast"/>
        <w:rPr>
          <w:rFonts w:ascii="Tahoma" w:eastAsia="Times New Roman" w:hAnsi="Tahoma" w:cs="Tahoma"/>
          <w:color w:val="555555"/>
          <w:sz w:val="28"/>
          <w:szCs w:val="28"/>
          <w:lang w:eastAsia="ru-RU"/>
        </w:rPr>
      </w:pPr>
      <w:r w:rsidRPr="008C6DE1">
        <w:rPr>
          <w:rFonts w:ascii="Times New Roman" w:eastAsia="Times New Roman" w:hAnsi="Times New Roman" w:cs="Times New Roman"/>
          <w:b/>
          <w:bCs/>
          <w:color w:val="555555"/>
          <w:sz w:val="28"/>
          <w:szCs w:val="28"/>
          <w:lang w:eastAsia="ru-RU"/>
        </w:rPr>
        <w:t>Осторожно, митинг!</w:t>
      </w:r>
    </w:p>
    <w:p w:rsidR="00C9776B" w:rsidRPr="00C9776B" w:rsidRDefault="00C9776B" w:rsidP="00C9776B">
      <w:pPr>
        <w:shd w:val="clear" w:color="auto" w:fill="FFFFFF"/>
        <w:spacing w:after="0" w:line="263" w:lineRule="atLeast"/>
        <w:rPr>
          <w:rFonts w:ascii="Tahoma" w:eastAsia="Times New Roman" w:hAnsi="Tahoma" w:cs="Tahoma"/>
          <w:color w:val="555555"/>
          <w:sz w:val="28"/>
          <w:szCs w:val="28"/>
          <w:lang w:eastAsia="ru-RU"/>
        </w:rPr>
      </w:pPr>
      <w:r w:rsidRPr="00C9776B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Если ваш ребенок попал на незаконный митинг и был там задержан за какие-то действия, значит, вы не выполнили свои родительские обязанности.</w:t>
      </w:r>
    </w:p>
    <w:p w:rsidR="00C9776B" w:rsidRPr="00C9776B" w:rsidRDefault="00C9776B" w:rsidP="00C9776B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8"/>
          <w:szCs w:val="28"/>
          <w:lang w:eastAsia="ru-RU"/>
        </w:rPr>
      </w:pPr>
      <w:r w:rsidRPr="00C9776B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 </w:t>
      </w:r>
    </w:p>
    <w:p w:rsidR="00C9776B" w:rsidRPr="00C9776B" w:rsidRDefault="00C9776B" w:rsidP="00C9776B">
      <w:pPr>
        <w:shd w:val="clear" w:color="auto" w:fill="FFFFFF"/>
        <w:spacing w:after="0" w:line="263" w:lineRule="atLeast"/>
        <w:rPr>
          <w:rFonts w:ascii="Tahoma" w:eastAsia="Times New Roman" w:hAnsi="Tahoma" w:cs="Tahoma"/>
          <w:color w:val="555555"/>
          <w:sz w:val="28"/>
          <w:szCs w:val="28"/>
          <w:lang w:eastAsia="ru-RU"/>
        </w:rPr>
      </w:pPr>
      <w:r w:rsidRPr="00C9776B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Штрафы по этой статье 5.35 КоАП</w:t>
      </w:r>
      <w:proofErr w:type="gramStart"/>
      <w:r w:rsidRPr="00C9776B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.(</w:t>
      </w:r>
      <w:proofErr w:type="gramEnd"/>
      <w:r w:rsidRPr="00C9776B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ч.1)— от 100 до 500 рублей. Но при повторных нарушениях семья может привлечь внимание органов опеки и попечительства, мера - вплоть до лишения родительских прав.</w:t>
      </w:r>
    </w:p>
    <w:p w:rsidR="00C9776B" w:rsidRPr="00C9776B" w:rsidRDefault="00C9776B" w:rsidP="00C9776B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8"/>
          <w:szCs w:val="28"/>
          <w:lang w:eastAsia="ru-RU"/>
        </w:rPr>
      </w:pPr>
      <w:r w:rsidRPr="00C9776B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 </w:t>
      </w:r>
    </w:p>
    <w:p w:rsidR="00C9776B" w:rsidRPr="00C9776B" w:rsidRDefault="00C9776B" w:rsidP="00C9776B">
      <w:pPr>
        <w:shd w:val="clear" w:color="auto" w:fill="FFFFFF"/>
        <w:spacing w:after="0" w:line="263" w:lineRule="atLeast"/>
        <w:rPr>
          <w:rFonts w:ascii="Tahoma" w:eastAsia="Times New Roman" w:hAnsi="Tahoma" w:cs="Tahoma"/>
          <w:color w:val="555555"/>
          <w:sz w:val="28"/>
          <w:szCs w:val="28"/>
          <w:lang w:eastAsia="ru-RU"/>
        </w:rPr>
      </w:pPr>
      <w:r w:rsidRPr="00C9776B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Подростку грозит постановка на учет в органах МВД, образовательной организации. За участие несовершеннолетних в несанкционированных массовых мероприятиях, а также за возможные последствия участия в таких мероприятиях несовершеннолетних для жизни и здоровья ребенка.</w:t>
      </w:r>
    </w:p>
    <w:p w:rsidR="00C9776B" w:rsidRPr="00C9776B" w:rsidRDefault="00C9776B" w:rsidP="00C9776B">
      <w:pPr>
        <w:shd w:val="clear" w:color="auto" w:fill="FFFFFF"/>
        <w:spacing w:after="0" w:line="263" w:lineRule="atLeast"/>
        <w:rPr>
          <w:rFonts w:ascii="Tahoma" w:eastAsia="Times New Roman" w:hAnsi="Tahoma" w:cs="Tahoma"/>
          <w:color w:val="555555"/>
          <w:sz w:val="28"/>
          <w:szCs w:val="28"/>
          <w:lang w:eastAsia="ru-RU"/>
        </w:rPr>
      </w:pPr>
      <w:r w:rsidRPr="00C9776B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Ответственность несут родители!</w:t>
      </w:r>
    </w:p>
    <w:p w:rsidR="00C9776B" w:rsidRPr="00C9776B" w:rsidRDefault="00C9776B" w:rsidP="00C9776B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8"/>
          <w:szCs w:val="28"/>
          <w:lang w:eastAsia="ru-RU"/>
        </w:rPr>
      </w:pPr>
      <w:r w:rsidRPr="00C9776B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 </w:t>
      </w:r>
    </w:p>
    <w:p w:rsidR="00C9776B" w:rsidRPr="00C9776B" w:rsidRDefault="00C9776B" w:rsidP="00C9776B">
      <w:pPr>
        <w:shd w:val="clear" w:color="auto" w:fill="FFFFFF"/>
        <w:spacing w:after="0" w:line="263" w:lineRule="atLeast"/>
        <w:rPr>
          <w:rFonts w:ascii="Tahoma" w:eastAsia="Times New Roman" w:hAnsi="Tahoma" w:cs="Tahoma"/>
          <w:color w:val="555555"/>
          <w:sz w:val="28"/>
          <w:szCs w:val="28"/>
          <w:lang w:eastAsia="ru-RU"/>
        </w:rPr>
      </w:pPr>
      <w:r w:rsidRPr="008C6DE1">
        <w:rPr>
          <w:rFonts w:ascii="Times New Roman" w:eastAsia="Times New Roman" w:hAnsi="Times New Roman" w:cs="Times New Roman"/>
          <w:b/>
          <w:bCs/>
          <w:color w:val="555555"/>
          <w:sz w:val="28"/>
          <w:szCs w:val="28"/>
          <w:lang w:eastAsia="ru-RU"/>
        </w:rPr>
        <w:t>Если подросток оказался на митинге</w:t>
      </w:r>
    </w:p>
    <w:p w:rsidR="00C9776B" w:rsidRPr="00C9776B" w:rsidRDefault="00C9776B" w:rsidP="00C9776B">
      <w:pPr>
        <w:shd w:val="clear" w:color="auto" w:fill="FFFFFF"/>
        <w:spacing w:after="0" w:line="263" w:lineRule="atLeast"/>
        <w:rPr>
          <w:rFonts w:ascii="Tahoma" w:eastAsia="Times New Roman" w:hAnsi="Tahoma" w:cs="Tahoma"/>
          <w:color w:val="555555"/>
          <w:sz w:val="28"/>
          <w:szCs w:val="28"/>
          <w:lang w:eastAsia="ru-RU"/>
        </w:rPr>
      </w:pPr>
      <w:r w:rsidRPr="00C9776B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Не стоит лезть в толпу и к оцеплению. Если последует разгон, то вероятность пострадать от ударов и спецсредств максимальна.</w:t>
      </w:r>
    </w:p>
    <w:p w:rsidR="00C9776B" w:rsidRPr="00C9776B" w:rsidRDefault="00C9776B" w:rsidP="00C9776B">
      <w:pPr>
        <w:shd w:val="clear" w:color="auto" w:fill="FFFFFF"/>
        <w:spacing w:after="0" w:line="263" w:lineRule="atLeast"/>
        <w:rPr>
          <w:rFonts w:ascii="Tahoma" w:eastAsia="Times New Roman" w:hAnsi="Tahoma" w:cs="Tahoma"/>
          <w:color w:val="555555"/>
          <w:sz w:val="28"/>
          <w:szCs w:val="28"/>
          <w:lang w:eastAsia="ru-RU"/>
        </w:rPr>
      </w:pPr>
      <w:r w:rsidRPr="00C9776B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Ни в коем случае не оскорблять сотрудников полиции!!!</w:t>
      </w:r>
    </w:p>
    <w:p w:rsidR="00C9776B" w:rsidRPr="00C9776B" w:rsidRDefault="00C9776B" w:rsidP="00C9776B">
      <w:pPr>
        <w:shd w:val="clear" w:color="auto" w:fill="FFFFFF"/>
        <w:spacing w:after="0" w:line="263" w:lineRule="atLeast"/>
        <w:rPr>
          <w:rFonts w:ascii="Tahoma" w:eastAsia="Times New Roman" w:hAnsi="Tahoma" w:cs="Tahoma"/>
          <w:color w:val="555555"/>
          <w:sz w:val="28"/>
          <w:szCs w:val="28"/>
          <w:lang w:eastAsia="ru-RU"/>
        </w:rPr>
      </w:pPr>
      <w:r w:rsidRPr="00C9776B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Не нужно приближаться к экстремистским группам, а также лицам в состоянии алкогольного или наркотического опьянения.</w:t>
      </w:r>
    </w:p>
    <w:p w:rsidR="00C9776B" w:rsidRPr="00C9776B" w:rsidRDefault="00C9776B" w:rsidP="00C9776B">
      <w:pPr>
        <w:shd w:val="clear" w:color="auto" w:fill="FFFFFF"/>
        <w:spacing w:after="0" w:line="263" w:lineRule="atLeast"/>
        <w:rPr>
          <w:rFonts w:ascii="Tahoma" w:eastAsia="Times New Roman" w:hAnsi="Tahoma" w:cs="Tahoma"/>
          <w:color w:val="555555"/>
          <w:sz w:val="28"/>
          <w:szCs w:val="28"/>
          <w:lang w:eastAsia="ru-RU"/>
        </w:rPr>
      </w:pPr>
      <w:r w:rsidRPr="00C9776B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lastRenderedPageBreak/>
        <w:t>Не поддавайтесь на призывы к насильственным действиям, так как это нарушение закона.</w:t>
      </w:r>
    </w:p>
    <w:p w:rsidR="00C9776B" w:rsidRPr="00C9776B" w:rsidRDefault="00C9776B" w:rsidP="00C9776B">
      <w:pPr>
        <w:shd w:val="clear" w:color="auto" w:fill="FFFFFF"/>
        <w:spacing w:after="0" w:line="263" w:lineRule="atLeast"/>
        <w:rPr>
          <w:rFonts w:ascii="Tahoma" w:eastAsia="Times New Roman" w:hAnsi="Tahoma" w:cs="Tahoma"/>
          <w:color w:val="555555"/>
          <w:sz w:val="28"/>
          <w:szCs w:val="28"/>
          <w:lang w:eastAsia="ru-RU"/>
        </w:rPr>
      </w:pPr>
      <w:r w:rsidRPr="00C9776B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Кроме того, это может быть провокацией.</w:t>
      </w:r>
    </w:p>
    <w:p w:rsidR="00C9776B" w:rsidRPr="00C9776B" w:rsidRDefault="00C9776B" w:rsidP="00C9776B">
      <w:pPr>
        <w:shd w:val="clear" w:color="auto" w:fill="FFFFFF"/>
        <w:spacing w:after="0" w:line="263" w:lineRule="atLeast"/>
        <w:rPr>
          <w:rFonts w:ascii="Tahoma" w:eastAsia="Times New Roman" w:hAnsi="Tahoma" w:cs="Tahoma"/>
          <w:color w:val="555555"/>
          <w:sz w:val="28"/>
          <w:szCs w:val="28"/>
          <w:lang w:eastAsia="ru-RU"/>
        </w:rPr>
      </w:pPr>
      <w:r w:rsidRPr="00C9776B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Если подростка все-таки задержали. Поведение должно быть корректным и вежливым. </w:t>
      </w:r>
      <w:r w:rsidRPr="008C6DE1">
        <w:rPr>
          <w:rFonts w:ascii="Tahoma" w:eastAsia="Times New Roman" w:hAnsi="Tahoma" w:cs="Tahoma"/>
          <w:noProof/>
          <w:color w:val="007AD0"/>
          <w:sz w:val="28"/>
          <w:szCs w:val="28"/>
          <w:lang w:eastAsia="ru-RU"/>
        </w:rPr>
        <w:drawing>
          <wp:inline distT="0" distB="0" distL="0" distR="0" wp14:anchorId="5CA3999B" wp14:editId="0B48AAF3">
            <wp:extent cx="6350" cy="6350"/>
            <wp:effectExtent l="0" t="0" r="0" b="0"/>
            <wp:docPr id="1" name="Рисунок 1" descr="Хочу такой сайт">
              <a:hlinkClick xmlns:a="http://schemas.openxmlformats.org/drawingml/2006/main" r:id="rId5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Хочу такой сайт">
                      <a:hlinkClick r:id="rId5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50" cy="6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9776B" w:rsidRPr="00C9776B" w:rsidRDefault="00C9776B" w:rsidP="00C9776B">
      <w:pPr>
        <w:shd w:val="clear" w:color="auto" w:fill="FFFFFF"/>
        <w:spacing w:after="0" w:line="263" w:lineRule="atLeast"/>
        <w:rPr>
          <w:rFonts w:ascii="Tahoma" w:eastAsia="Times New Roman" w:hAnsi="Tahoma" w:cs="Tahoma"/>
          <w:color w:val="555555"/>
          <w:sz w:val="28"/>
          <w:szCs w:val="28"/>
          <w:lang w:eastAsia="ru-RU"/>
        </w:rPr>
      </w:pPr>
      <w:r w:rsidRPr="00C9776B">
        <w:rPr>
          <w:rFonts w:ascii="Tahoma" w:eastAsia="Times New Roman" w:hAnsi="Tahoma" w:cs="Tahoma"/>
          <w:color w:val="555555"/>
          <w:sz w:val="28"/>
          <w:szCs w:val="28"/>
          <w:lang w:eastAsia="ru-RU"/>
        </w:rPr>
        <w:t> </w:t>
      </w:r>
    </w:p>
    <w:p w:rsidR="00C9776B" w:rsidRPr="00C9776B" w:rsidRDefault="00C9776B" w:rsidP="00C9776B">
      <w:pPr>
        <w:shd w:val="clear" w:color="auto" w:fill="FFFFFF"/>
        <w:spacing w:after="0" w:line="263" w:lineRule="atLeast"/>
        <w:rPr>
          <w:rFonts w:ascii="Tahoma" w:eastAsia="Times New Roman" w:hAnsi="Tahoma" w:cs="Tahoma"/>
          <w:color w:val="555555"/>
          <w:sz w:val="28"/>
          <w:szCs w:val="28"/>
          <w:lang w:eastAsia="ru-RU"/>
        </w:rPr>
      </w:pPr>
      <w:r w:rsidRPr="008C6DE1">
        <w:rPr>
          <w:rFonts w:ascii="Times New Roman" w:eastAsia="Times New Roman" w:hAnsi="Times New Roman" w:cs="Times New Roman"/>
          <w:b/>
          <w:bCs/>
          <w:color w:val="555555"/>
          <w:sz w:val="28"/>
          <w:szCs w:val="28"/>
          <w:lang w:eastAsia="ru-RU"/>
        </w:rPr>
        <w:t>Участие несовершеннолетних в массовых протестных публичных мероприятиях</w:t>
      </w:r>
    </w:p>
    <w:p w:rsidR="00C9776B" w:rsidRPr="00C9776B" w:rsidRDefault="00C9776B" w:rsidP="00C9776B">
      <w:pPr>
        <w:shd w:val="clear" w:color="auto" w:fill="FFFFFF"/>
        <w:spacing w:after="0" w:line="263" w:lineRule="atLeast"/>
        <w:jc w:val="center"/>
        <w:rPr>
          <w:rFonts w:ascii="Tahoma" w:eastAsia="Times New Roman" w:hAnsi="Tahoma" w:cs="Tahoma"/>
          <w:color w:val="555555"/>
          <w:sz w:val="28"/>
          <w:szCs w:val="28"/>
          <w:lang w:eastAsia="ru-RU"/>
        </w:rPr>
      </w:pPr>
      <w:r w:rsidRPr="008C6DE1">
        <w:rPr>
          <w:rFonts w:ascii="Times New Roman" w:eastAsia="Times New Roman" w:hAnsi="Times New Roman" w:cs="Times New Roman"/>
          <w:i/>
          <w:iCs/>
          <w:color w:val="555555"/>
          <w:sz w:val="28"/>
          <w:szCs w:val="28"/>
          <w:lang w:eastAsia="ru-RU"/>
        </w:rPr>
        <w:t>Уважаемые родители!</w:t>
      </w:r>
    </w:p>
    <w:p w:rsidR="00C9776B" w:rsidRPr="00C9776B" w:rsidRDefault="00C9776B" w:rsidP="00C9776B">
      <w:pPr>
        <w:shd w:val="clear" w:color="auto" w:fill="FFFFFF"/>
        <w:spacing w:after="0" w:line="263" w:lineRule="atLeast"/>
        <w:rPr>
          <w:rFonts w:ascii="Tahoma" w:eastAsia="Times New Roman" w:hAnsi="Tahoma" w:cs="Tahoma"/>
          <w:color w:val="555555"/>
          <w:sz w:val="28"/>
          <w:szCs w:val="28"/>
          <w:lang w:eastAsia="ru-RU"/>
        </w:rPr>
      </w:pPr>
      <w:r w:rsidRPr="00C9776B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Убедительная просьба, разъясните своим несовершеннолетним детям, положения статей КоАП РФ с целью недопущения совершения ими административных правонарушений, посягающих на права граждан:</w:t>
      </w:r>
    </w:p>
    <w:p w:rsidR="00C9776B" w:rsidRPr="00C9776B" w:rsidRDefault="00C9776B" w:rsidP="00C9776B">
      <w:pPr>
        <w:shd w:val="clear" w:color="auto" w:fill="FFFFFF"/>
        <w:spacing w:after="0" w:line="263" w:lineRule="atLeast"/>
        <w:rPr>
          <w:rFonts w:ascii="Tahoma" w:eastAsia="Times New Roman" w:hAnsi="Tahoma" w:cs="Tahoma"/>
          <w:color w:val="555555"/>
          <w:sz w:val="28"/>
          <w:szCs w:val="28"/>
          <w:lang w:eastAsia="ru-RU"/>
        </w:rPr>
      </w:pPr>
      <w:r w:rsidRPr="00C9776B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Статья 5.11. Проведение предвыборной агитации, агитации по вопросам референдума лицами, которым участие в ее проведении запрещено федеральным законом</w:t>
      </w:r>
    </w:p>
    <w:p w:rsidR="00C9776B" w:rsidRPr="00C9776B" w:rsidRDefault="00C9776B" w:rsidP="00C9776B">
      <w:pPr>
        <w:shd w:val="clear" w:color="auto" w:fill="FFFFFF"/>
        <w:spacing w:after="0" w:line="263" w:lineRule="atLeast"/>
        <w:rPr>
          <w:rFonts w:ascii="Tahoma" w:eastAsia="Times New Roman" w:hAnsi="Tahoma" w:cs="Tahoma"/>
          <w:color w:val="555555"/>
          <w:sz w:val="28"/>
          <w:szCs w:val="28"/>
          <w:lang w:eastAsia="ru-RU"/>
        </w:rPr>
      </w:pPr>
      <w:r w:rsidRPr="00C9776B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Статья 5.12. Изготовление, распространение или размещение агитационных материалов с нарушением требований законодательства о выборах и референдумах;</w:t>
      </w:r>
    </w:p>
    <w:p w:rsidR="00C9776B" w:rsidRPr="00C9776B" w:rsidRDefault="00C9776B" w:rsidP="00C9776B">
      <w:pPr>
        <w:shd w:val="clear" w:color="auto" w:fill="FFFFFF"/>
        <w:spacing w:after="0" w:line="263" w:lineRule="atLeast"/>
        <w:rPr>
          <w:rFonts w:ascii="Tahoma" w:eastAsia="Times New Roman" w:hAnsi="Tahoma" w:cs="Tahoma"/>
          <w:color w:val="555555"/>
          <w:sz w:val="28"/>
          <w:szCs w:val="28"/>
          <w:lang w:eastAsia="ru-RU"/>
        </w:rPr>
      </w:pPr>
      <w:r w:rsidRPr="00C9776B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Статья 5.14. Умышленное уничтожение или повреждение агитационного материала либо информационного материала, относящегося к выборам, референдуму.</w:t>
      </w:r>
    </w:p>
    <w:p w:rsidR="00C9776B" w:rsidRPr="00C9776B" w:rsidRDefault="00C9776B" w:rsidP="00C9776B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8"/>
          <w:szCs w:val="28"/>
          <w:lang w:eastAsia="ru-RU"/>
        </w:rPr>
      </w:pPr>
      <w:r w:rsidRPr="00C9776B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 </w:t>
      </w:r>
    </w:p>
    <w:p w:rsidR="00C9776B" w:rsidRPr="00C9776B" w:rsidRDefault="00C9776B" w:rsidP="00C9776B">
      <w:pPr>
        <w:shd w:val="clear" w:color="auto" w:fill="FFFFFF"/>
        <w:spacing w:after="0" w:line="263" w:lineRule="atLeast"/>
        <w:rPr>
          <w:rFonts w:ascii="Tahoma" w:eastAsia="Times New Roman" w:hAnsi="Tahoma" w:cs="Tahoma"/>
          <w:color w:val="555555"/>
          <w:sz w:val="28"/>
          <w:szCs w:val="28"/>
          <w:lang w:eastAsia="ru-RU"/>
        </w:rPr>
      </w:pPr>
      <w:r w:rsidRPr="008C6DE1">
        <w:rPr>
          <w:rFonts w:ascii="Times New Roman" w:eastAsia="Times New Roman" w:hAnsi="Times New Roman" w:cs="Times New Roman"/>
          <w:b/>
          <w:bCs/>
          <w:color w:val="555555"/>
          <w:sz w:val="28"/>
          <w:szCs w:val="28"/>
          <w:lang w:eastAsia="ru-RU"/>
        </w:rPr>
        <w:t>Участие несовершеннолетних в политических акциях</w:t>
      </w:r>
    </w:p>
    <w:p w:rsidR="00C9776B" w:rsidRPr="00C9776B" w:rsidRDefault="00C9776B" w:rsidP="00C9776B">
      <w:pPr>
        <w:shd w:val="clear" w:color="auto" w:fill="FFFFFF"/>
        <w:spacing w:after="0" w:line="263" w:lineRule="atLeast"/>
        <w:rPr>
          <w:rFonts w:ascii="Tahoma" w:eastAsia="Times New Roman" w:hAnsi="Tahoma" w:cs="Tahoma"/>
          <w:color w:val="555555"/>
          <w:sz w:val="28"/>
          <w:szCs w:val="28"/>
          <w:lang w:eastAsia="ru-RU"/>
        </w:rPr>
      </w:pPr>
      <w:r w:rsidRPr="00C9776B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Участились случаи привлечения несовершеннолетних к участию в политических акциях. По Российским законам и международным нормам дети не должны втягиваться в политическую деятельность, поскольку являются несовершеннолетними и недееспособными.</w:t>
      </w:r>
    </w:p>
    <w:p w:rsidR="00C9776B" w:rsidRPr="00C9776B" w:rsidRDefault="00C9776B" w:rsidP="00C9776B">
      <w:pPr>
        <w:shd w:val="clear" w:color="auto" w:fill="FFFFFF"/>
        <w:spacing w:after="0" w:line="263" w:lineRule="atLeast"/>
        <w:rPr>
          <w:rFonts w:ascii="Tahoma" w:eastAsia="Times New Roman" w:hAnsi="Tahoma" w:cs="Tahoma"/>
          <w:color w:val="555555"/>
          <w:sz w:val="28"/>
          <w:szCs w:val="28"/>
          <w:lang w:eastAsia="ru-RU"/>
        </w:rPr>
      </w:pPr>
      <w:r w:rsidRPr="00C9776B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Принимать участие в политической жизни и голосовать на выборах человек может только после своего 18-летия.</w:t>
      </w:r>
    </w:p>
    <w:p w:rsidR="00C9776B" w:rsidRPr="00C9776B" w:rsidRDefault="00C9776B" w:rsidP="00C9776B">
      <w:pPr>
        <w:shd w:val="clear" w:color="auto" w:fill="FFFFFF"/>
        <w:spacing w:after="0" w:line="263" w:lineRule="atLeast"/>
        <w:rPr>
          <w:rFonts w:ascii="Tahoma" w:eastAsia="Times New Roman" w:hAnsi="Tahoma" w:cs="Tahoma"/>
          <w:color w:val="555555"/>
          <w:sz w:val="28"/>
          <w:szCs w:val="28"/>
          <w:lang w:eastAsia="ru-RU"/>
        </w:rPr>
      </w:pPr>
      <w:r w:rsidRPr="00C9776B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Организаторы акций, которые привлекают к участию в них несовершеннолетних, не только вторгаются в их личную жизнь и учебный процесс, но и могут спровоцировать у детей нарушения психики.</w:t>
      </w:r>
    </w:p>
    <w:p w:rsidR="00C9776B" w:rsidRPr="00C9776B" w:rsidRDefault="00C9776B" w:rsidP="00C9776B">
      <w:pPr>
        <w:shd w:val="clear" w:color="auto" w:fill="FFFFFF"/>
        <w:spacing w:after="0" w:line="263" w:lineRule="atLeast"/>
        <w:rPr>
          <w:rFonts w:ascii="Tahoma" w:eastAsia="Times New Roman" w:hAnsi="Tahoma" w:cs="Tahoma"/>
          <w:color w:val="555555"/>
          <w:sz w:val="28"/>
          <w:szCs w:val="28"/>
          <w:lang w:eastAsia="ru-RU"/>
        </w:rPr>
      </w:pPr>
      <w:r w:rsidRPr="00C9776B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У несовершеннолетних еще не определена гражданская позиция.</w:t>
      </w:r>
    </w:p>
    <w:p w:rsidR="00C9776B" w:rsidRPr="00C9776B" w:rsidRDefault="00C9776B" w:rsidP="00C9776B">
      <w:pPr>
        <w:shd w:val="clear" w:color="auto" w:fill="FFFFFF"/>
        <w:spacing w:after="0" w:line="263" w:lineRule="atLeast"/>
        <w:rPr>
          <w:rFonts w:ascii="Tahoma" w:eastAsia="Times New Roman" w:hAnsi="Tahoma" w:cs="Tahoma"/>
          <w:color w:val="555555"/>
          <w:sz w:val="28"/>
          <w:szCs w:val="28"/>
          <w:lang w:eastAsia="ru-RU"/>
        </w:rPr>
      </w:pPr>
      <w:r w:rsidRPr="00C9776B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У детей отсутствуют конкретные политические взгляды.</w:t>
      </w:r>
    </w:p>
    <w:p w:rsidR="00C9776B" w:rsidRPr="00C9776B" w:rsidRDefault="00C9776B" w:rsidP="00C9776B">
      <w:pPr>
        <w:shd w:val="clear" w:color="auto" w:fill="FFFFFF"/>
        <w:spacing w:after="0" w:line="263" w:lineRule="atLeast"/>
        <w:rPr>
          <w:rFonts w:ascii="Tahoma" w:eastAsia="Times New Roman" w:hAnsi="Tahoma" w:cs="Tahoma"/>
          <w:color w:val="555555"/>
          <w:sz w:val="28"/>
          <w:szCs w:val="28"/>
          <w:lang w:eastAsia="ru-RU"/>
        </w:rPr>
      </w:pPr>
      <w:r w:rsidRPr="00C9776B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Школьники не имеют права принимать участие в общественно-политической деятельности, тем более, если речь идет о пропаганде или агитации.</w:t>
      </w:r>
    </w:p>
    <w:p w:rsidR="00C9776B" w:rsidRPr="00C9776B" w:rsidRDefault="00C9776B" w:rsidP="00C9776B">
      <w:pPr>
        <w:shd w:val="clear" w:color="auto" w:fill="FFFFFF"/>
        <w:spacing w:after="0" w:line="263" w:lineRule="atLeast"/>
        <w:rPr>
          <w:rFonts w:ascii="Tahoma" w:eastAsia="Times New Roman" w:hAnsi="Tahoma" w:cs="Tahoma"/>
          <w:color w:val="555555"/>
          <w:sz w:val="28"/>
          <w:szCs w:val="28"/>
          <w:lang w:eastAsia="ru-RU"/>
        </w:rPr>
      </w:pPr>
      <w:r w:rsidRPr="00C9776B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Привлекать детей к участию в политических акциях незаконно!</w:t>
      </w:r>
    </w:p>
    <w:p w:rsidR="00C9776B" w:rsidRPr="00C9776B" w:rsidRDefault="00C9776B" w:rsidP="00C9776B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8"/>
          <w:szCs w:val="28"/>
          <w:lang w:eastAsia="ru-RU"/>
        </w:rPr>
      </w:pPr>
      <w:r w:rsidRPr="00C9776B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 </w:t>
      </w:r>
    </w:p>
    <w:p w:rsidR="00C9776B" w:rsidRPr="00C9776B" w:rsidRDefault="00C9776B" w:rsidP="00C9776B">
      <w:pPr>
        <w:shd w:val="clear" w:color="auto" w:fill="FFFFFF"/>
        <w:spacing w:after="0" w:line="263" w:lineRule="atLeast"/>
        <w:rPr>
          <w:rFonts w:ascii="Tahoma" w:eastAsia="Times New Roman" w:hAnsi="Tahoma" w:cs="Tahoma"/>
          <w:color w:val="555555"/>
          <w:sz w:val="28"/>
          <w:szCs w:val="28"/>
          <w:lang w:eastAsia="ru-RU"/>
        </w:rPr>
      </w:pPr>
      <w:r w:rsidRPr="00C9776B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Экстренные службы </w:t>
      </w:r>
    </w:p>
    <w:p w:rsidR="00C9776B" w:rsidRPr="00C9776B" w:rsidRDefault="00C9776B" w:rsidP="00C9776B">
      <w:pPr>
        <w:shd w:val="clear" w:color="auto" w:fill="FFFFFF"/>
        <w:spacing w:after="0" w:line="263" w:lineRule="atLeast"/>
        <w:rPr>
          <w:rFonts w:ascii="Tahoma" w:eastAsia="Times New Roman" w:hAnsi="Tahoma" w:cs="Tahoma"/>
          <w:color w:val="555555"/>
          <w:sz w:val="28"/>
          <w:szCs w:val="28"/>
          <w:lang w:eastAsia="ru-RU"/>
        </w:rPr>
      </w:pPr>
      <w:r w:rsidRPr="00C9776B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Полиция  102 (с городских и мобильных телефонов)</w:t>
      </w:r>
    </w:p>
    <w:p w:rsidR="00C9776B" w:rsidRPr="00C9776B" w:rsidRDefault="00C9776B" w:rsidP="00C9776B">
      <w:pPr>
        <w:shd w:val="clear" w:color="auto" w:fill="FFFFFF"/>
        <w:spacing w:after="0" w:line="263" w:lineRule="atLeast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C9776B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Центр управления в кризисных ситуациях МЧС России по Республике </w:t>
      </w:r>
      <w:r w:rsidR="008C6DE1" w:rsidRPr="008C6DE1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РСО-Алан</w:t>
      </w:r>
      <w:r w:rsidRPr="00C9776B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ия   </w:t>
      </w:r>
      <w:r w:rsidR="008C6DE1" w:rsidRPr="008C6DE1">
        <w:rPr>
          <w:rFonts w:ascii="Times New Roman" w:hAnsi="Times New Roman" w:cs="Times New Roman"/>
          <w:color w:val="3B4256"/>
          <w:sz w:val="28"/>
          <w:szCs w:val="28"/>
          <w:shd w:val="clear" w:color="auto" w:fill="FFFFFF" w:themeFill="background1"/>
        </w:rPr>
        <w:t>+7 (8672) 54-86-72; +7 (8672) 40-34-30</w:t>
      </w:r>
    </w:p>
    <w:p w:rsidR="008C6DE1" w:rsidRPr="008C6DE1" w:rsidRDefault="00C9776B" w:rsidP="008C6DE1">
      <w:pPr>
        <w:pStyle w:val="3"/>
        <w:shd w:val="clear" w:color="auto" w:fill="FFFFFF"/>
        <w:spacing w:before="0" w:line="408" w:lineRule="atLeast"/>
        <w:jc w:val="both"/>
        <w:rPr>
          <w:rFonts w:ascii="Times New Roman" w:hAnsi="Times New Roman" w:cs="Times New Roman"/>
          <w:b w:val="0"/>
          <w:bCs w:val="0"/>
          <w:color w:val="000000"/>
          <w:sz w:val="28"/>
          <w:szCs w:val="28"/>
        </w:rPr>
      </w:pPr>
      <w:r w:rsidRPr="00C9776B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 </w:t>
      </w:r>
      <w:r w:rsidR="008C6DE1" w:rsidRPr="008C6DE1">
        <w:rPr>
          <w:rFonts w:ascii="Times New Roman" w:hAnsi="Times New Roman" w:cs="Times New Roman"/>
          <w:b w:val="0"/>
          <w:bCs w:val="0"/>
          <w:color w:val="000000"/>
          <w:sz w:val="28"/>
          <w:szCs w:val="28"/>
        </w:rPr>
        <w:t>Единый телефон доверия МВД по РСО-Алания:</w:t>
      </w:r>
    </w:p>
    <w:p w:rsidR="008C6DE1" w:rsidRPr="008C6DE1" w:rsidRDefault="008C6DE1" w:rsidP="008C6DE1">
      <w:pPr>
        <w:pStyle w:val="1"/>
        <w:shd w:val="clear" w:color="auto" w:fill="FFFFFF"/>
        <w:spacing w:before="0" w:beforeAutospacing="0" w:after="0" w:afterAutospacing="0" w:line="408" w:lineRule="atLeast"/>
        <w:rPr>
          <w:b w:val="0"/>
          <w:bCs w:val="0"/>
          <w:color w:val="000000"/>
          <w:sz w:val="28"/>
          <w:szCs w:val="28"/>
        </w:rPr>
      </w:pPr>
      <w:r w:rsidRPr="008C6DE1">
        <w:rPr>
          <w:rStyle w:val="a4"/>
          <w:b/>
          <w:bCs/>
          <w:color w:val="000000"/>
          <w:sz w:val="28"/>
          <w:szCs w:val="28"/>
        </w:rPr>
        <w:t>8 (867-2) 59-46-99</w:t>
      </w:r>
    </w:p>
    <w:p w:rsidR="005861A0" w:rsidRDefault="005861A0"/>
    <w:sectPr w:rsidR="005861A0" w:rsidSect="008C6DE1">
      <w:pgSz w:w="11906" w:h="16838"/>
      <w:pgMar w:top="568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9776B"/>
    <w:rsid w:val="005861A0"/>
    <w:rsid w:val="008C6DE1"/>
    <w:rsid w:val="00C977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C9776B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8C6DE1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C9776B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C9776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C9776B"/>
    <w:rPr>
      <w:b/>
      <w:bCs/>
    </w:rPr>
  </w:style>
  <w:style w:type="character" w:styleId="a5">
    <w:name w:val="Emphasis"/>
    <w:basedOn w:val="a0"/>
    <w:uiPriority w:val="20"/>
    <w:qFormat/>
    <w:rsid w:val="00C9776B"/>
    <w:rPr>
      <w:i/>
      <w:iCs/>
    </w:rPr>
  </w:style>
  <w:style w:type="paragraph" w:styleId="a6">
    <w:name w:val="Balloon Text"/>
    <w:basedOn w:val="a"/>
    <w:link w:val="a7"/>
    <w:uiPriority w:val="99"/>
    <w:semiHidden/>
    <w:unhideWhenUsed/>
    <w:rsid w:val="00C9776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C9776B"/>
    <w:rPr>
      <w:rFonts w:ascii="Tahoma" w:hAnsi="Tahoma" w:cs="Tahoma"/>
      <w:sz w:val="16"/>
      <w:szCs w:val="16"/>
    </w:rPr>
  </w:style>
  <w:style w:type="character" w:customStyle="1" w:styleId="30">
    <w:name w:val="Заголовок 3 Знак"/>
    <w:basedOn w:val="a0"/>
    <w:link w:val="3"/>
    <w:uiPriority w:val="9"/>
    <w:semiHidden/>
    <w:rsid w:val="008C6DE1"/>
    <w:rPr>
      <w:rFonts w:asciiTheme="majorHAnsi" w:eastAsiaTheme="majorEastAsia" w:hAnsiTheme="majorHAnsi" w:cstheme="majorBidi"/>
      <w:b/>
      <w:bCs/>
      <w:color w:val="4F81BD" w:themeColor="accent1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C9776B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8C6DE1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C9776B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C9776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C9776B"/>
    <w:rPr>
      <w:b/>
      <w:bCs/>
    </w:rPr>
  </w:style>
  <w:style w:type="character" w:styleId="a5">
    <w:name w:val="Emphasis"/>
    <w:basedOn w:val="a0"/>
    <w:uiPriority w:val="20"/>
    <w:qFormat/>
    <w:rsid w:val="00C9776B"/>
    <w:rPr>
      <w:i/>
      <w:iCs/>
    </w:rPr>
  </w:style>
  <w:style w:type="paragraph" w:styleId="a6">
    <w:name w:val="Balloon Text"/>
    <w:basedOn w:val="a"/>
    <w:link w:val="a7"/>
    <w:uiPriority w:val="99"/>
    <w:semiHidden/>
    <w:unhideWhenUsed/>
    <w:rsid w:val="00C9776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C9776B"/>
    <w:rPr>
      <w:rFonts w:ascii="Tahoma" w:hAnsi="Tahoma" w:cs="Tahoma"/>
      <w:sz w:val="16"/>
      <w:szCs w:val="16"/>
    </w:rPr>
  </w:style>
  <w:style w:type="character" w:customStyle="1" w:styleId="30">
    <w:name w:val="Заголовок 3 Знак"/>
    <w:basedOn w:val="a0"/>
    <w:link w:val="3"/>
    <w:uiPriority w:val="9"/>
    <w:semiHidden/>
    <w:rsid w:val="008C6DE1"/>
    <w:rPr>
      <w:rFonts w:asciiTheme="majorHAnsi" w:eastAsiaTheme="majorEastAsia" w:hAnsiTheme="majorHAnsi" w:cstheme="majorBidi"/>
      <w:b/>
      <w:bCs/>
      <w:color w:val="4F81BD" w:themeColor="accent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91466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582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7266172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3958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5512218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2720678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hyperlink" Target="https://&#1089;&#1072;&#1081;&#1090;&#1086;&#1073;&#1088;&#1072;&#1079;&#1086;&#1074;&#1072;&#1085;&#1080;&#1103;.&#1088;&#1092;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2</Pages>
  <Words>619</Words>
  <Characters>3533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1</cp:revision>
  <dcterms:created xsi:type="dcterms:W3CDTF">2021-02-01T08:46:00Z</dcterms:created>
  <dcterms:modified xsi:type="dcterms:W3CDTF">2021-02-01T12:12:00Z</dcterms:modified>
</cp:coreProperties>
</file>