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4D" w:rsidRPr="00761C13" w:rsidRDefault="00D4594D" w:rsidP="0022011E">
      <w:pPr>
        <w:pStyle w:val="a3"/>
        <w:shd w:val="clear" w:color="auto" w:fill="FFFFFF" w:themeFill="background1"/>
        <w:spacing w:before="0" w:beforeAutospacing="0" w:after="0" w:afterAutospacing="0"/>
        <w:ind w:left="-142"/>
        <w:jc w:val="right"/>
        <w:rPr>
          <w:color w:val="000000" w:themeColor="text1"/>
        </w:rPr>
      </w:pPr>
      <w:r w:rsidRPr="00761C13">
        <w:rPr>
          <w:color w:val="000000" w:themeColor="text1"/>
        </w:rPr>
        <w:t>Приложение № 1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к Антикоррупционной политике</w:t>
      </w:r>
      <w:r w:rsidRPr="00761C13">
        <w:rPr>
          <w:rStyle w:val="apple-converted-space"/>
          <w:color w:val="000000" w:themeColor="text1"/>
        </w:rPr>
        <w:t> </w:t>
      </w:r>
      <w:r w:rsidR="0022011E">
        <w:rPr>
          <w:color w:val="000000" w:themeColor="text1"/>
        </w:rPr>
        <w:br/>
        <w:t xml:space="preserve">МБУДО СШ №2  </w:t>
      </w:r>
      <w:r w:rsidRPr="00761C13">
        <w:rPr>
          <w:color w:val="000000" w:themeColor="text1"/>
        </w:rPr>
        <w:t>г. Моздока</w:t>
      </w:r>
    </w:p>
    <w:p w:rsidR="00D4594D" w:rsidRPr="007F3E78" w:rsidRDefault="00D4594D" w:rsidP="00D4594D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 w:themeColor="text1"/>
        </w:rPr>
      </w:pPr>
      <w:r w:rsidRPr="00761C13">
        <w:rPr>
          <w:color w:val="000000" w:themeColor="text1"/>
        </w:rPr>
        <w:br/>
      </w:r>
      <w:r w:rsidRPr="007F3E78">
        <w:rPr>
          <w:b/>
          <w:color w:val="000000" w:themeColor="text1"/>
        </w:rPr>
        <w:t>Положение о комиссии по противодействию коррупции</w:t>
      </w:r>
      <w:r w:rsidRPr="007F3E78">
        <w:rPr>
          <w:rStyle w:val="apple-converted-space"/>
          <w:b/>
          <w:color w:val="000000" w:themeColor="text1"/>
        </w:rPr>
        <w:t> </w:t>
      </w:r>
      <w:r w:rsidRPr="007F3E78">
        <w:rPr>
          <w:b/>
          <w:color w:val="000000" w:themeColor="text1"/>
        </w:rPr>
        <w:br/>
      </w:r>
      <w:r w:rsidR="0022011E">
        <w:rPr>
          <w:b/>
          <w:color w:val="000000" w:themeColor="text1"/>
        </w:rPr>
        <w:t xml:space="preserve">МБУДО СШ №2 </w:t>
      </w:r>
      <w:r w:rsidRPr="007F3E78">
        <w:rPr>
          <w:b/>
          <w:color w:val="000000" w:themeColor="text1"/>
        </w:rPr>
        <w:t>г. Моздока</w:t>
      </w:r>
    </w:p>
    <w:p w:rsidR="00D4594D" w:rsidRPr="00761C13" w:rsidRDefault="00D4594D" w:rsidP="00D4594D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br/>
        <w:t>1. Общие положения</w:t>
      </w:r>
      <w:r w:rsidRPr="00761C13">
        <w:rPr>
          <w:color w:val="000000" w:themeColor="text1"/>
        </w:rPr>
        <w:br/>
        <w:t>1.1. Настоящее Положение о комиссии по противодействию коррупции муниципал</w:t>
      </w:r>
      <w:r w:rsidR="0022011E">
        <w:rPr>
          <w:color w:val="000000" w:themeColor="text1"/>
        </w:rPr>
        <w:t>ьного бюджетного учреждения МБУ</w:t>
      </w:r>
      <w:r w:rsidRPr="00761C13">
        <w:rPr>
          <w:color w:val="000000" w:themeColor="text1"/>
        </w:rPr>
        <w:t>ДО СШ</w:t>
      </w:r>
      <w:r w:rsidR="0022011E">
        <w:rPr>
          <w:color w:val="000000" w:themeColor="text1"/>
        </w:rPr>
        <w:t xml:space="preserve"> №2</w:t>
      </w:r>
      <w:r w:rsidRPr="00761C13">
        <w:rPr>
          <w:color w:val="000000" w:themeColor="text1"/>
        </w:rPr>
        <w:t xml:space="preserve">  г. Моздока (далее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1.2. Положение о комиссии определяет цели, порядок образования, работы и полномочия комиссии по противодействию коррупции.</w:t>
      </w:r>
      <w:r w:rsidRPr="00761C13">
        <w:rPr>
          <w:color w:val="000000" w:themeColor="text1"/>
        </w:rPr>
        <w:br/>
        <w:t xml:space="preserve">1.3. </w:t>
      </w:r>
      <w:proofErr w:type="gramStart"/>
      <w:r w:rsidRPr="00761C13">
        <w:rPr>
          <w:color w:val="000000" w:themeColor="text1"/>
        </w:rPr>
        <w:t>Комиссия образовывается в целях: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выявления причин и условий, способствующих возникновению и распространению коррупции;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  <w:r w:rsidRPr="00761C13">
        <w:rPr>
          <w:color w:val="000000" w:themeColor="text1"/>
        </w:rPr>
        <w:br/>
        <w:t>– недопущения в организации возникновения причин и условий, порождающих коррупцию;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создания системы предупреждения коррупции в деятельности организации;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повышения эффективности функционирования организации за счет снижения рисков проявления коррупции;</w:t>
      </w:r>
      <w:proofErr w:type="gramEnd"/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предупреждения коррупционных правонарушений в организации;</w:t>
      </w:r>
      <w:r w:rsidRPr="00761C13">
        <w:rPr>
          <w:color w:val="000000" w:themeColor="text1"/>
        </w:rPr>
        <w:br/>
        <w:t>– участия в пределах своих полномочий в реализации мероприятий по предупреждению коррупции в организации;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подготовки предложений по совершенствованию правового регулирования вопросов противодействия коррупции.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1.4. Деятельность Комиссии осуществляется в соответствии с Конституцией 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D4594D" w:rsidRPr="00761C13" w:rsidRDefault="00D4594D" w:rsidP="00D4594D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>2. Порядок образования комиссии</w:t>
      </w:r>
    </w:p>
    <w:p w:rsidR="00D4594D" w:rsidRPr="00761C13" w:rsidRDefault="00D4594D" w:rsidP="00D4594D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>2.1. Комиссия является постоянно действующим коллегиальным органом, образованным для реализации целей, указанных в пункте 1.3 настоящего Положения о комиссии.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2.2. Комиссия состоит из председателя, заместителей председателя, секретаря и членов комиссии.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2.3. Председателем комиссии назначается один из заместителей руководителя организации, ответственный за реализацию Антикоррупционной политики.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2.4. Состав комиссии утверждается локальным нормативным актом организации. В состав Комиссии включаются: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заместители руководителя организации, руководители структурных подразделений;</w:t>
      </w:r>
      <w:r w:rsidRPr="00761C13">
        <w:rPr>
          <w:color w:val="000000" w:themeColor="text1"/>
        </w:rPr>
        <w:br/>
        <w:t>– работники кадрового, юридического или иного подразделения организации, определяемые руководителем организации;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руководитель контрактной службы (контрактный управляющий) организации; – представитель учредителя организации (по согласованию);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2.5. Один из членов комиссии назначается секретарем комиссии.</w:t>
      </w:r>
      <w:r w:rsidRPr="00761C13">
        <w:rPr>
          <w:color w:val="000000" w:themeColor="text1"/>
        </w:rPr>
        <w:br/>
        <w:t>2.6. По решению руководителя организации в состав комиссии включаются: – представители общественной организации ветеранов, созданной в организации;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представители профсоюзной организации, действующей в организации;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члены общественных советов, образованных в организации.</w:t>
      </w:r>
    </w:p>
    <w:p w:rsidR="00D4594D" w:rsidRPr="00761C13" w:rsidRDefault="00D4594D" w:rsidP="00D4594D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>3. Полномочия Комиссии</w:t>
      </w:r>
    </w:p>
    <w:p w:rsidR="00D4594D" w:rsidRPr="00761C13" w:rsidRDefault="00D4594D" w:rsidP="0022011E">
      <w:pPr>
        <w:pStyle w:val="a3"/>
        <w:shd w:val="clear" w:color="auto" w:fill="FFFFFF" w:themeFill="background1"/>
        <w:spacing w:before="0" w:beforeAutospacing="0" w:after="0" w:afterAutospacing="0"/>
        <w:ind w:left="-142"/>
        <w:rPr>
          <w:color w:val="000000" w:themeColor="text1"/>
        </w:rPr>
      </w:pPr>
      <w:r w:rsidRPr="00761C13">
        <w:rPr>
          <w:color w:val="000000" w:themeColor="text1"/>
        </w:rPr>
        <w:t xml:space="preserve">3.1. </w:t>
      </w:r>
      <w:proofErr w:type="gramStart"/>
      <w:r w:rsidRPr="00761C13">
        <w:rPr>
          <w:color w:val="000000" w:themeColor="text1"/>
        </w:rPr>
        <w:t>Комиссия в пределах своих полномочий: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 xml:space="preserve">– разрабатывает и координирует мероприятия по предупреждению коррупции в </w:t>
      </w:r>
      <w:bookmarkStart w:id="0" w:name="_GoBack"/>
      <w:bookmarkEnd w:id="0"/>
      <w:r w:rsidRPr="00761C13">
        <w:rPr>
          <w:color w:val="000000" w:themeColor="text1"/>
        </w:rPr>
        <w:lastRenderedPageBreak/>
        <w:t>организации;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рассматривает предложения структурных подразделений организации о мерах по предупреждению коррупции;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формирует перечень мероприятий для включения в план противодействия коррупции;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обеспечивает контроль за реализацией плана противодействия коррупции;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готовит предложения руководителю организации по внесению изменений в локальные нормативные акты в области противодействия коррупции;</w:t>
      </w:r>
      <w:proofErr w:type="gramEnd"/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 xml:space="preserve">– рассматривает результаты антикоррупционной экспертизы проектов локальных нормативных актов организации при спорной ситуации о наличии признаков </w:t>
      </w:r>
      <w:proofErr w:type="spellStart"/>
      <w:r w:rsidRPr="00761C13">
        <w:rPr>
          <w:color w:val="000000" w:themeColor="text1"/>
        </w:rPr>
        <w:t>коррупциогенности</w:t>
      </w:r>
      <w:proofErr w:type="spellEnd"/>
      <w:r w:rsidRPr="00761C13">
        <w:rPr>
          <w:color w:val="000000" w:themeColor="text1"/>
        </w:rPr>
        <w:t>;</w:t>
      </w:r>
      <w:r w:rsidRPr="00761C13">
        <w:rPr>
          <w:color w:val="000000" w:themeColor="text1"/>
        </w:rPr>
        <w:br/>
        <w:t>– изучает, анализирует и обобщает поступающие в комиссию документы и иные материалы о коррупции и противодействии коррупции и информирует руководителя организации о результатах этой работы.</w:t>
      </w:r>
      <w:r w:rsidRPr="00761C13">
        <w:rPr>
          <w:color w:val="000000" w:themeColor="text1"/>
        </w:rPr>
        <w:br/>
        <w:t>3.2. 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D4594D" w:rsidRPr="00761C13" w:rsidRDefault="00D4594D" w:rsidP="00D4594D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>4. Организация работы комиссии</w:t>
      </w:r>
    </w:p>
    <w:p w:rsidR="00D4594D" w:rsidRPr="00761C13" w:rsidRDefault="00D4594D" w:rsidP="00D4594D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>4.1. 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4.2. 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4.3. 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4.4. 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 4.5. 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4.6. 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4.7. Заседание комиссии правомочно, если на нем присутствуют более половины от общего числа членов комиссии.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4.8. Решения комиссии принимаются простым большинством голосов присутствующих на заседании членов комиссии.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4.9. Члены Комиссии при принятии решений обладают равными правами.</w:t>
      </w:r>
      <w:r w:rsidRPr="00761C13">
        <w:rPr>
          <w:color w:val="000000" w:themeColor="text1"/>
        </w:rPr>
        <w:br/>
        <w:t>4.10. При равенстве числа голосов голос председателя комиссии является решающим.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4.11. Решения комиссии оформляются протоколами, которые подписывают председательствующий на заседании и секретарь комиссии.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4.12. 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4.13.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4.14. 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4.15. 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</w:t>
      </w:r>
    </w:p>
    <w:p w:rsidR="00290F54" w:rsidRPr="005E1A68" w:rsidRDefault="00D4594D" w:rsidP="005E1A68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> </w:t>
      </w:r>
    </w:p>
    <w:sectPr w:rsidR="00290F54" w:rsidRPr="005E1A68" w:rsidSect="005E1A68">
      <w:pgSz w:w="11906" w:h="16838"/>
      <w:pgMar w:top="709" w:right="849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F4"/>
    <w:rsid w:val="0022011E"/>
    <w:rsid w:val="00290F54"/>
    <w:rsid w:val="005E1A68"/>
    <w:rsid w:val="00622BF4"/>
    <w:rsid w:val="00D4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5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2024-05-22T06:51:00Z</dcterms:created>
  <dcterms:modified xsi:type="dcterms:W3CDTF">2024-06-03T07:28:00Z</dcterms:modified>
</cp:coreProperties>
</file>